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1F" w:rsidRPr="00CF3DA8" w:rsidRDefault="006F633C" w:rsidP="00CF3DA8">
      <w:pPr>
        <w:jc w:val="center"/>
        <w:rPr>
          <w:b/>
          <w:i/>
          <w:sz w:val="28"/>
        </w:rPr>
      </w:pPr>
      <w:r w:rsidRPr="00CF3DA8">
        <w:rPr>
          <w:b/>
          <w:i/>
          <w:sz w:val="28"/>
        </w:rPr>
        <w:t xml:space="preserve">DUMMIES </w:t>
      </w:r>
      <w:r w:rsidR="00CF3DA8" w:rsidRPr="00CF3DA8">
        <w:rPr>
          <w:b/>
          <w:i/>
          <w:sz w:val="28"/>
        </w:rPr>
        <w:t xml:space="preserve">BOOK COVER </w:t>
      </w:r>
      <w:r w:rsidRPr="00CF3DA8">
        <w:rPr>
          <w:b/>
          <w:i/>
          <w:sz w:val="28"/>
        </w:rPr>
        <w:t>ASSIGNMENT</w:t>
      </w:r>
    </w:p>
    <w:p w:rsidR="006F633C" w:rsidRDefault="00CF3DA8">
      <w:r>
        <w:t>Your task is to create a “for Dummies” book cover using Photoshop. The cover must be set up in the traditional “Dummies” style (yellow background, black rectangle, “Dummies” smarty guy (you must design a custom guy using the pen tool), image, and shape with text. And, you are the “author” of this masterpiece!  See scoring guide for details.</w:t>
      </w:r>
    </w:p>
    <w:p w:rsidR="006F633C" w:rsidRDefault="00CF3DA8">
      <w:r>
        <w:t xml:space="preserve">Parody covers: </w:t>
      </w:r>
      <w:r w:rsidR="006F633C">
        <w:rPr>
          <w:noProof/>
          <w:color w:val="333333"/>
          <w:sz w:val="18"/>
          <w:szCs w:val="18"/>
        </w:rPr>
        <w:drawing>
          <wp:inline distT="0" distB="0" distL="0" distR="0">
            <wp:extent cx="2265240" cy="3028950"/>
            <wp:effectExtent l="19050" t="0" r="1710" b="0"/>
            <wp:docPr id="7" name="Picture 7" descr="saddam_hole_dummi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ddam_hole_dummies">
                      <a:hlinkClick r:id="rId6"/>
                    </pic:cNvPr>
                    <pic:cNvPicPr>
                      <a:picLocks noChangeAspect="1" noChangeArrowheads="1"/>
                    </pic:cNvPicPr>
                  </pic:nvPicPr>
                  <pic:blipFill>
                    <a:blip r:embed="rId7" cstate="print"/>
                    <a:srcRect/>
                    <a:stretch>
                      <a:fillRect/>
                    </a:stretch>
                  </pic:blipFill>
                  <pic:spPr bwMode="auto">
                    <a:xfrm>
                      <a:off x="0" y="0"/>
                      <a:ext cx="2265240" cy="3028950"/>
                    </a:xfrm>
                    <a:prstGeom prst="rect">
                      <a:avLst/>
                    </a:prstGeom>
                    <a:noFill/>
                    <a:ln w="9525">
                      <a:noFill/>
                      <a:miter lim="800000"/>
                      <a:headEnd/>
                      <a:tailEnd/>
                    </a:ln>
                  </pic:spPr>
                </pic:pic>
              </a:graphicData>
            </a:graphic>
          </wp:inline>
        </w:drawing>
      </w:r>
      <w:r w:rsidR="002D5C7A">
        <w:t xml:space="preserve">      </w:t>
      </w:r>
      <w:r w:rsidR="006F633C">
        <w:rPr>
          <w:noProof/>
        </w:rPr>
        <w:drawing>
          <wp:inline distT="0" distB="0" distL="0" distR="0">
            <wp:extent cx="2391276" cy="3028950"/>
            <wp:effectExtent l="19050" t="0" r="9024" b="0"/>
            <wp:docPr id="2" name="Picture 13" descr="http://images.wikia.com/uncyclopedia/images/thumb/5/57/Censorship_for_Dummies.png/300px-Censorship_for_Dumm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wikia.com/uncyclopedia/images/thumb/5/57/Censorship_for_Dummies.png/300px-Censorship_for_Dummies.png"/>
                    <pic:cNvPicPr>
                      <a:picLocks noChangeAspect="1" noChangeArrowheads="1"/>
                    </pic:cNvPicPr>
                  </pic:nvPicPr>
                  <pic:blipFill>
                    <a:blip r:embed="rId8" cstate="print"/>
                    <a:srcRect/>
                    <a:stretch>
                      <a:fillRect/>
                    </a:stretch>
                  </pic:blipFill>
                  <pic:spPr bwMode="auto">
                    <a:xfrm>
                      <a:off x="0" y="0"/>
                      <a:ext cx="2391276" cy="3028950"/>
                    </a:xfrm>
                    <a:prstGeom prst="rect">
                      <a:avLst/>
                    </a:prstGeom>
                    <a:noFill/>
                    <a:ln w="9525">
                      <a:noFill/>
                      <a:miter lim="800000"/>
                      <a:headEnd/>
                      <a:tailEnd/>
                    </a:ln>
                  </pic:spPr>
                </pic:pic>
              </a:graphicData>
            </a:graphic>
          </wp:inline>
        </w:drawing>
      </w:r>
    </w:p>
    <w:p w:rsidR="006F633C" w:rsidRDefault="00CF3DA8">
      <w:r>
        <w:t xml:space="preserve">Real covers:  </w:t>
      </w:r>
      <w:r>
        <w:rPr>
          <w:noProof/>
        </w:rPr>
        <w:drawing>
          <wp:inline distT="0" distB="0" distL="0" distR="0">
            <wp:extent cx="2388360" cy="3190875"/>
            <wp:effectExtent l="19050" t="0" r="0" b="0"/>
            <wp:docPr id="10" name="Picture 10" descr="http://biobreak.files.wordpress.com/2009/06/dungeons-and-dragons-for-dumm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obreak.files.wordpress.com/2009/06/dungeons-and-dragons-for-dummies.jpg"/>
                    <pic:cNvPicPr>
                      <a:picLocks noChangeAspect="1" noChangeArrowheads="1"/>
                    </pic:cNvPicPr>
                  </pic:nvPicPr>
                  <pic:blipFill>
                    <a:blip r:embed="rId9" cstate="print"/>
                    <a:srcRect/>
                    <a:stretch>
                      <a:fillRect/>
                    </a:stretch>
                  </pic:blipFill>
                  <pic:spPr bwMode="auto">
                    <a:xfrm>
                      <a:off x="0" y="0"/>
                      <a:ext cx="2390377" cy="3193570"/>
                    </a:xfrm>
                    <a:prstGeom prst="rect">
                      <a:avLst/>
                    </a:prstGeom>
                    <a:noFill/>
                    <a:ln w="9525">
                      <a:noFill/>
                      <a:miter lim="800000"/>
                      <a:headEnd/>
                      <a:tailEnd/>
                    </a:ln>
                  </pic:spPr>
                </pic:pic>
              </a:graphicData>
            </a:graphic>
          </wp:inline>
        </w:drawing>
      </w:r>
      <w:r>
        <w:t xml:space="preserve">    </w:t>
      </w:r>
      <w:r w:rsidR="002D5C7A">
        <w:rPr>
          <w:noProof/>
        </w:rPr>
        <w:drawing>
          <wp:inline distT="0" distB="0" distL="0" distR="0">
            <wp:extent cx="2524125" cy="3187609"/>
            <wp:effectExtent l="19050" t="0" r="9525" b="0"/>
            <wp:docPr id="16" name="Picture 16" descr="http://www.drumza.com/images/HalLeonardHalLeonardAcousticGuitarSongsforDummiesBook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rumza.com/images/HalLeonardHalLeonardAcousticGuitarSongsforDummiesBookStandard.jpg"/>
                    <pic:cNvPicPr>
                      <a:picLocks noChangeAspect="1" noChangeArrowheads="1"/>
                    </pic:cNvPicPr>
                  </pic:nvPicPr>
                  <pic:blipFill>
                    <a:blip r:embed="rId10" cstate="print"/>
                    <a:srcRect l="10860" r="9955"/>
                    <a:stretch>
                      <a:fillRect/>
                    </a:stretch>
                  </pic:blipFill>
                  <pic:spPr bwMode="auto">
                    <a:xfrm>
                      <a:off x="0" y="0"/>
                      <a:ext cx="2524125" cy="3187609"/>
                    </a:xfrm>
                    <a:prstGeom prst="rect">
                      <a:avLst/>
                    </a:prstGeom>
                    <a:noFill/>
                    <a:ln w="9525">
                      <a:noFill/>
                      <a:miter lim="800000"/>
                      <a:headEnd/>
                      <a:tailEnd/>
                    </a:ln>
                  </pic:spPr>
                </pic:pic>
              </a:graphicData>
            </a:graphic>
          </wp:inline>
        </w:drawing>
      </w:r>
      <w:r w:rsidR="006F633C">
        <w:br w:type="textWrapping" w:clear="all"/>
      </w:r>
    </w:p>
    <w:p w:rsidR="006D1573" w:rsidRDefault="006D1573">
      <w:r w:rsidRPr="008E7DD6">
        <w:rPr>
          <w:u w:val="single"/>
        </w:rPr>
        <w:t>Font downloads</w:t>
      </w:r>
      <w:r>
        <w:t>:</w:t>
      </w:r>
      <w:r w:rsidR="008E7DD6">
        <w:t xml:space="preserve"> </w:t>
      </w:r>
      <w:r w:rsidR="008E7DD6" w:rsidRPr="008E7DD6">
        <w:rPr>
          <w:sz w:val="20"/>
        </w:rPr>
        <w:t>(located in the Photoshop fonts folder on the H drive, so you can copy and paste the TTF files to your computer, My Computer, C drive, Windows folder, Fonts folder)</w:t>
      </w:r>
    </w:p>
    <w:p w:rsidR="006D1573" w:rsidRDefault="006D1573">
      <w:r>
        <w:t>Dummies font</w:t>
      </w:r>
      <w:r>
        <w:tab/>
      </w:r>
      <w:r>
        <w:tab/>
      </w:r>
      <w:r w:rsidR="005203AC">
        <w:tab/>
      </w:r>
      <w:r w:rsidR="005203AC">
        <w:tab/>
      </w:r>
      <w:r w:rsidR="005203AC">
        <w:tab/>
      </w:r>
      <w:hyperlink r:id="rId11" w:history="1">
        <w:r w:rsidRPr="00FF75D8">
          <w:rPr>
            <w:rStyle w:val="Hyperlink"/>
          </w:rPr>
          <w:t>http://www.fontspace.com/category/book</w:t>
        </w:r>
      </w:hyperlink>
    </w:p>
    <w:p w:rsidR="00CF3DA8" w:rsidRDefault="005203AC">
      <w:proofErr w:type="spellStart"/>
      <w:r>
        <w:t>Baar</w:t>
      </w:r>
      <w:proofErr w:type="spellEnd"/>
      <w:r>
        <w:t xml:space="preserve"> Sophia (would work for headlines)</w:t>
      </w:r>
      <w:r>
        <w:tab/>
      </w:r>
      <w:r>
        <w:tab/>
      </w:r>
      <w:hyperlink r:id="rId12" w:history="1">
        <w:r w:rsidRPr="00FF75D8">
          <w:rPr>
            <w:rStyle w:val="Hyperlink"/>
          </w:rPr>
          <w:t>http://www.urbanfonts.com/fonts/Baar_Sophia.htm</w:t>
        </w:r>
      </w:hyperlink>
      <w:r>
        <w:t xml:space="preserve"> </w:t>
      </w:r>
      <w:r w:rsidR="00CF3DA8">
        <w:br w:type="page"/>
      </w:r>
    </w:p>
    <w:p w:rsidR="00747327" w:rsidRPr="00CF3DA8" w:rsidRDefault="00747327" w:rsidP="00747327">
      <w:pPr>
        <w:jc w:val="center"/>
        <w:rPr>
          <w:b/>
          <w:i/>
          <w:sz w:val="28"/>
        </w:rPr>
      </w:pPr>
      <w:r w:rsidRPr="00CF3DA8">
        <w:rPr>
          <w:b/>
          <w:i/>
          <w:sz w:val="28"/>
        </w:rPr>
        <w:lastRenderedPageBreak/>
        <w:t xml:space="preserve">DUMMIES BOOK COVER </w:t>
      </w:r>
      <w:r>
        <w:rPr>
          <w:b/>
          <w:i/>
          <w:sz w:val="28"/>
        </w:rPr>
        <w:t>SCORING GUIDE</w:t>
      </w:r>
    </w:p>
    <w:p w:rsidR="00CF3DA8" w:rsidRDefault="00747327" w:rsidP="00747327">
      <w:pPr>
        <w:jc w:val="center"/>
      </w:pPr>
      <w:r w:rsidRPr="00747327">
        <w:rPr>
          <w:noProof/>
        </w:rPr>
        <w:drawing>
          <wp:inline distT="0" distB="0" distL="0" distR="0">
            <wp:extent cx="1795096" cy="2266950"/>
            <wp:effectExtent l="19050" t="0" r="0" b="0"/>
            <wp:docPr id="3" name="Picture 16" descr="http://www.drumza.com/images/HalLeonardHalLeonardAcousticGuitarSongsforDummiesBook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rumza.com/images/HalLeonardHalLeonardAcousticGuitarSongsforDummiesBookStandard.jpg"/>
                    <pic:cNvPicPr>
                      <a:picLocks noChangeAspect="1" noChangeArrowheads="1"/>
                    </pic:cNvPicPr>
                  </pic:nvPicPr>
                  <pic:blipFill>
                    <a:blip r:embed="rId10" cstate="print"/>
                    <a:srcRect l="10860" r="9955"/>
                    <a:stretch>
                      <a:fillRect/>
                    </a:stretch>
                  </pic:blipFill>
                  <pic:spPr bwMode="auto">
                    <a:xfrm>
                      <a:off x="0" y="0"/>
                      <a:ext cx="1795096" cy="2266950"/>
                    </a:xfrm>
                    <a:prstGeom prst="rect">
                      <a:avLst/>
                    </a:prstGeom>
                    <a:noFill/>
                    <a:ln w="9525">
                      <a:noFill/>
                      <a:miter lim="800000"/>
                      <a:headEnd/>
                      <a:tailEnd/>
                    </a:ln>
                  </pic:spPr>
                </pic:pic>
              </a:graphicData>
            </a:graphic>
          </wp:inline>
        </w:drawing>
      </w:r>
    </w:p>
    <w:p w:rsidR="00CF3DA8" w:rsidRDefault="00CF3DA8">
      <w:r w:rsidRPr="00747327">
        <w:rPr>
          <w:u w:val="single"/>
        </w:rPr>
        <w:t>Setup</w:t>
      </w:r>
      <w:r>
        <w:t>:</w:t>
      </w:r>
    </w:p>
    <w:p w:rsidR="00CF3DA8" w:rsidRDefault="00CF3DA8" w:rsidP="00CF3DA8">
      <w:pPr>
        <w:pStyle w:val="ListParagraph"/>
        <w:numPr>
          <w:ilvl w:val="0"/>
          <w:numId w:val="1"/>
        </w:numPr>
      </w:pPr>
      <w:r>
        <w:t>Start with a regular letter sized page size (8.5” wide by 11” tall</w:t>
      </w:r>
      <w:r w:rsidR="00747327">
        <w:t xml:space="preserve">, 150 </w:t>
      </w:r>
      <w:proofErr w:type="gramStart"/>
      <w:r w:rsidR="00747327">
        <w:t>resolution</w:t>
      </w:r>
      <w:proofErr w:type="gramEnd"/>
      <w:r>
        <w:t xml:space="preserve">); </w:t>
      </w:r>
      <w:r w:rsidR="00747327">
        <w:t xml:space="preserve">however, </w:t>
      </w:r>
      <w:r>
        <w:t xml:space="preserve">when you print, you will print at 90%. </w:t>
      </w:r>
    </w:p>
    <w:p w:rsidR="00CF3DA8" w:rsidRDefault="00CF3DA8" w:rsidP="00CF3DA8">
      <w:pPr>
        <w:pStyle w:val="ListParagraph"/>
        <w:numPr>
          <w:ilvl w:val="0"/>
          <w:numId w:val="1"/>
        </w:numPr>
      </w:pPr>
      <w:r>
        <w:t>Fill the background layer with yellow.</w:t>
      </w:r>
    </w:p>
    <w:p w:rsidR="00CF3DA8" w:rsidRDefault="00CF3DA8" w:rsidP="00CF3DA8">
      <w:pPr>
        <w:pStyle w:val="ListParagraph"/>
        <w:numPr>
          <w:ilvl w:val="0"/>
          <w:numId w:val="1"/>
        </w:numPr>
      </w:pPr>
      <w:r>
        <w:t>Create a “cartoon” dummies man using the pen tool and shapes tools. He should resemble the original dummies guy, but have your own personal touch. Do not use any clipart on the cover, only shapes or draw with the pen tool. Be sure to keep all his parts in a layer folder/group.</w:t>
      </w:r>
    </w:p>
    <w:p w:rsidR="00CF3DA8" w:rsidRDefault="00CF3DA8" w:rsidP="00CF3DA8">
      <w:pPr>
        <w:pStyle w:val="ListParagraph"/>
        <w:numPr>
          <w:ilvl w:val="0"/>
          <w:numId w:val="1"/>
        </w:numPr>
      </w:pPr>
      <w:r>
        <w:t>Include an image that represents your topics. Parody is fine (encouraged) so have fun with it!</w:t>
      </w:r>
    </w:p>
    <w:p w:rsidR="00CF3DA8" w:rsidRDefault="00CF3DA8" w:rsidP="00CF3DA8">
      <w:pPr>
        <w:pStyle w:val="ListParagraph"/>
        <w:numPr>
          <w:ilvl w:val="0"/>
          <w:numId w:val="1"/>
        </w:numPr>
      </w:pPr>
      <w:r>
        <w:t>An intro/teaser line is included the top of the cover that describes the book.</w:t>
      </w:r>
    </w:p>
    <w:p w:rsidR="00CF3DA8" w:rsidRDefault="00CF3DA8" w:rsidP="00CF3DA8">
      <w:pPr>
        <w:pStyle w:val="ListParagraph"/>
        <w:numPr>
          <w:ilvl w:val="0"/>
          <w:numId w:val="1"/>
        </w:numPr>
      </w:pPr>
      <w:r>
        <w:t>A colored shape must be included that provides additional information about the book, included materials, or bonus “stuff” that comes with the book.</w:t>
      </w:r>
    </w:p>
    <w:p w:rsidR="00CF3DA8" w:rsidRDefault="00CF3DA8" w:rsidP="00CF3DA8">
      <w:pPr>
        <w:pStyle w:val="ListParagraph"/>
        <w:numPr>
          <w:ilvl w:val="0"/>
          <w:numId w:val="1"/>
        </w:numPr>
      </w:pPr>
      <w:r>
        <w:t>The “A Reference for the Rest of Us!” line must be included at the bottom.</w:t>
      </w:r>
    </w:p>
    <w:p w:rsidR="00CF3DA8" w:rsidRDefault="00CF3DA8" w:rsidP="00CF3DA8">
      <w:pPr>
        <w:pStyle w:val="ListParagraph"/>
        <w:numPr>
          <w:ilvl w:val="0"/>
          <w:numId w:val="1"/>
        </w:numPr>
      </w:pPr>
      <w:r>
        <w:t xml:space="preserve">The traditional black text box with white heading and yellow “for Dummies” </w:t>
      </w:r>
      <w:r w:rsidR="00747327">
        <w:t>in appropriate font</w:t>
      </w:r>
      <w:r w:rsidR="005142A4">
        <w:t>.</w:t>
      </w:r>
    </w:p>
    <w:p w:rsidR="00747327" w:rsidRDefault="00747327" w:rsidP="00CF3DA8">
      <w:pPr>
        <w:pStyle w:val="ListParagraph"/>
        <w:numPr>
          <w:ilvl w:val="0"/>
          <w:numId w:val="1"/>
        </w:numPr>
      </w:pPr>
      <w:r>
        <w:t>Yellow divider line.</w:t>
      </w:r>
    </w:p>
    <w:p w:rsidR="00747327" w:rsidRDefault="00747327" w:rsidP="00CF3DA8">
      <w:pPr>
        <w:pStyle w:val="ListParagraph"/>
        <w:numPr>
          <w:ilvl w:val="0"/>
          <w:numId w:val="1"/>
        </w:numPr>
      </w:pPr>
      <w:r>
        <w:t>Your name listed as author with short tagline about “your qualifications” for this book’s content.</w:t>
      </w:r>
    </w:p>
    <w:tbl>
      <w:tblPr>
        <w:tblStyle w:val="TableGrid"/>
        <w:tblW w:w="0" w:type="auto"/>
        <w:tblLook w:val="04A0" w:firstRow="1" w:lastRow="0" w:firstColumn="1" w:lastColumn="0" w:noHBand="0" w:noVBand="1"/>
      </w:tblPr>
      <w:tblGrid>
        <w:gridCol w:w="7848"/>
        <w:gridCol w:w="1530"/>
        <w:gridCol w:w="1350"/>
      </w:tblGrid>
      <w:tr w:rsidR="00747327" w:rsidRPr="00747327" w:rsidTr="00747327">
        <w:tc>
          <w:tcPr>
            <w:tcW w:w="7848" w:type="dxa"/>
          </w:tcPr>
          <w:p w:rsidR="00747327" w:rsidRPr="00747327" w:rsidRDefault="00747327" w:rsidP="00747327">
            <w:pPr>
              <w:rPr>
                <w:i/>
              </w:rPr>
            </w:pPr>
            <w:r w:rsidRPr="00747327">
              <w:rPr>
                <w:i/>
              </w:rPr>
              <w:t>Requirement</w:t>
            </w:r>
          </w:p>
        </w:tc>
        <w:tc>
          <w:tcPr>
            <w:tcW w:w="1530" w:type="dxa"/>
          </w:tcPr>
          <w:p w:rsidR="00747327" w:rsidRPr="00747327" w:rsidRDefault="00747327" w:rsidP="00747327">
            <w:pPr>
              <w:rPr>
                <w:i/>
                <w:sz w:val="20"/>
              </w:rPr>
            </w:pPr>
            <w:r w:rsidRPr="00747327">
              <w:rPr>
                <w:i/>
                <w:sz w:val="20"/>
              </w:rPr>
              <w:t>Points Possible</w:t>
            </w:r>
          </w:p>
        </w:tc>
        <w:tc>
          <w:tcPr>
            <w:tcW w:w="1350" w:type="dxa"/>
          </w:tcPr>
          <w:p w:rsidR="00747327" w:rsidRPr="00747327" w:rsidRDefault="00747327" w:rsidP="00747327">
            <w:pPr>
              <w:rPr>
                <w:i/>
                <w:sz w:val="20"/>
              </w:rPr>
            </w:pPr>
            <w:r w:rsidRPr="00747327">
              <w:rPr>
                <w:i/>
                <w:sz w:val="20"/>
              </w:rPr>
              <w:t>Deductions</w:t>
            </w:r>
          </w:p>
        </w:tc>
      </w:tr>
      <w:tr w:rsidR="00747327" w:rsidTr="00747327">
        <w:tc>
          <w:tcPr>
            <w:tcW w:w="7848" w:type="dxa"/>
          </w:tcPr>
          <w:p w:rsidR="00747327" w:rsidRDefault="00747327" w:rsidP="00747327">
            <w:r>
              <w:t>Letter sized paper, printed at 90%</w:t>
            </w:r>
          </w:p>
        </w:tc>
        <w:tc>
          <w:tcPr>
            <w:tcW w:w="1530" w:type="dxa"/>
          </w:tcPr>
          <w:p w:rsidR="00747327" w:rsidRPr="00747327" w:rsidRDefault="00747327" w:rsidP="00747327">
            <w:pPr>
              <w:jc w:val="right"/>
              <w:rPr>
                <w:b/>
              </w:rPr>
            </w:pPr>
            <w:r w:rsidRPr="00747327">
              <w:rPr>
                <w:b/>
              </w:rPr>
              <w:t>5</w:t>
            </w:r>
          </w:p>
        </w:tc>
        <w:tc>
          <w:tcPr>
            <w:tcW w:w="1350" w:type="dxa"/>
          </w:tcPr>
          <w:p w:rsidR="00747327" w:rsidRDefault="00747327" w:rsidP="00747327"/>
        </w:tc>
      </w:tr>
      <w:tr w:rsidR="00747327" w:rsidTr="00747327">
        <w:tc>
          <w:tcPr>
            <w:tcW w:w="7848" w:type="dxa"/>
          </w:tcPr>
          <w:p w:rsidR="00747327" w:rsidRDefault="00747327" w:rsidP="00747327">
            <w:r>
              <w:t>Yellow background with correct “title” box (black box, yellow bottom line, white and yellow text in matching fonts)</w:t>
            </w:r>
          </w:p>
        </w:tc>
        <w:tc>
          <w:tcPr>
            <w:tcW w:w="1530" w:type="dxa"/>
          </w:tcPr>
          <w:p w:rsidR="00747327" w:rsidRPr="00747327" w:rsidRDefault="002A25BF" w:rsidP="00747327">
            <w:pPr>
              <w:jc w:val="right"/>
              <w:rPr>
                <w:b/>
              </w:rPr>
            </w:pPr>
            <w:r>
              <w:rPr>
                <w:b/>
              </w:rPr>
              <w:t>5</w:t>
            </w:r>
          </w:p>
        </w:tc>
        <w:tc>
          <w:tcPr>
            <w:tcW w:w="1350" w:type="dxa"/>
          </w:tcPr>
          <w:p w:rsidR="00747327" w:rsidRDefault="00747327" w:rsidP="00747327"/>
        </w:tc>
      </w:tr>
      <w:tr w:rsidR="00747327" w:rsidTr="00747327">
        <w:tc>
          <w:tcPr>
            <w:tcW w:w="7848" w:type="dxa"/>
          </w:tcPr>
          <w:p w:rsidR="00747327" w:rsidRDefault="00747327" w:rsidP="00747327">
            <w:r>
              <w:t>Cartoon dummies man created from shapes/pen tool used on cover</w:t>
            </w:r>
          </w:p>
        </w:tc>
        <w:tc>
          <w:tcPr>
            <w:tcW w:w="1530" w:type="dxa"/>
          </w:tcPr>
          <w:p w:rsidR="00747327" w:rsidRPr="00747327" w:rsidRDefault="00747327" w:rsidP="00747327">
            <w:pPr>
              <w:jc w:val="right"/>
              <w:rPr>
                <w:b/>
              </w:rPr>
            </w:pPr>
            <w:r w:rsidRPr="00747327">
              <w:rPr>
                <w:b/>
              </w:rPr>
              <w:t>10</w:t>
            </w:r>
          </w:p>
        </w:tc>
        <w:tc>
          <w:tcPr>
            <w:tcW w:w="1350" w:type="dxa"/>
          </w:tcPr>
          <w:p w:rsidR="00747327" w:rsidRDefault="00747327" w:rsidP="00747327"/>
        </w:tc>
      </w:tr>
      <w:tr w:rsidR="00747327" w:rsidTr="00747327">
        <w:tc>
          <w:tcPr>
            <w:tcW w:w="7848" w:type="dxa"/>
          </w:tcPr>
          <w:p w:rsidR="00747327" w:rsidRDefault="00747327" w:rsidP="00747327">
            <w:r>
              <w:t>Intro line is suitable for book</w:t>
            </w:r>
          </w:p>
        </w:tc>
        <w:tc>
          <w:tcPr>
            <w:tcW w:w="1530" w:type="dxa"/>
          </w:tcPr>
          <w:p w:rsidR="00747327" w:rsidRPr="00747327" w:rsidRDefault="00747327" w:rsidP="00747327">
            <w:pPr>
              <w:jc w:val="right"/>
              <w:rPr>
                <w:b/>
              </w:rPr>
            </w:pPr>
            <w:r w:rsidRPr="00747327">
              <w:rPr>
                <w:b/>
              </w:rPr>
              <w:t>5</w:t>
            </w:r>
          </w:p>
        </w:tc>
        <w:tc>
          <w:tcPr>
            <w:tcW w:w="1350" w:type="dxa"/>
          </w:tcPr>
          <w:p w:rsidR="00747327" w:rsidRDefault="00747327" w:rsidP="00747327"/>
        </w:tc>
      </w:tr>
      <w:tr w:rsidR="00747327" w:rsidTr="00747327">
        <w:tc>
          <w:tcPr>
            <w:tcW w:w="7848" w:type="dxa"/>
          </w:tcPr>
          <w:p w:rsidR="00747327" w:rsidRDefault="00747327" w:rsidP="00747327">
            <w:r>
              <w:t>Colored shape included with text about book and fits with overall color scheme</w:t>
            </w:r>
          </w:p>
        </w:tc>
        <w:tc>
          <w:tcPr>
            <w:tcW w:w="1530" w:type="dxa"/>
          </w:tcPr>
          <w:p w:rsidR="00747327" w:rsidRPr="00747327" w:rsidRDefault="00747327" w:rsidP="00747327">
            <w:pPr>
              <w:jc w:val="right"/>
              <w:rPr>
                <w:b/>
              </w:rPr>
            </w:pPr>
            <w:r w:rsidRPr="00747327">
              <w:rPr>
                <w:b/>
              </w:rPr>
              <w:t>5</w:t>
            </w:r>
          </w:p>
        </w:tc>
        <w:tc>
          <w:tcPr>
            <w:tcW w:w="1350" w:type="dxa"/>
          </w:tcPr>
          <w:p w:rsidR="00747327" w:rsidRDefault="00747327" w:rsidP="00747327"/>
        </w:tc>
      </w:tr>
      <w:tr w:rsidR="00747327" w:rsidTr="00747327">
        <w:tc>
          <w:tcPr>
            <w:tcW w:w="7848" w:type="dxa"/>
          </w:tcPr>
          <w:p w:rsidR="00747327" w:rsidRDefault="00747327" w:rsidP="00747327">
            <w:r>
              <w:t>Tagline at bottom as required is included an appropriate matching font/color</w:t>
            </w:r>
          </w:p>
        </w:tc>
        <w:tc>
          <w:tcPr>
            <w:tcW w:w="1530" w:type="dxa"/>
          </w:tcPr>
          <w:p w:rsidR="00747327" w:rsidRPr="00747327" w:rsidRDefault="00747327" w:rsidP="00747327">
            <w:pPr>
              <w:jc w:val="right"/>
              <w:rPr>
                <w:b/>
              </w:rPr>
            </w:pPr>
            <w:r w:rsidRPr="00747327">
              <w:rPr>
                <w:b/>
              </w:rPr>
              <w:t>5</w:t>
            </w:r>
          </w:p>
        </w:tc>
        <w:tc>
          <w:tcPr>
            <w:tcW w:w="1350" w:type="dxa"/>
          </w:tcPr>
          <w:p w:rsidR="00747327" w:rsidRDefault="00747327" w:rsidP="00747327"/>
        </w:tc>
      </w:tr>
      <w:tr w:rsidR="00747327" w:rsidTr="00747327">
        <w:tc>
          <w:tcPr>
            <w:tcW w:w="7848" w:type="dxa"/>
          </w:tcPr>
          <w:p w:rsidR="00747327" w:rsidRDefault="00747327" w:rsidP="00747327">
            <w:r>
              <w:t>Your name listed as author with pertinent qualifications</w:t>
            </w:r>
            <w:r w:rsidR="002A25BF">
              <w:t xml:space="preserve"> over a related image (HQ)</w:t>
            </w:r>
          </w:p>
        </w:tc>
        <w:tc>
          <w:tcPr>
            <w:tcW w:w="1530" w:type="dxa"/>
          </w:tcPr>
          <w:p w:rsidR="00747327" w:rsidRPr="00747327" w:rsidRDefault="00747327" w:rsidP="00747327">
            <w:pPr>
              <w:jc w:val="right"/>
              <w:rPr>
                <w:b/>
              </w:rPr>
            </w:pPr>
            <w:r w:rsidRPr="00747327">
              <w:rPr>
                <w:b/>
              </w:rPr>
              <w:t>5</w:t>
            </w:r>
          </w:p>
        </w:tc>
        <w:tc>
          <w:tcPr>
            <w:tcW w:w="1350" w:type="dxa"/>
          </w:tcPr>
          <w:p w:rsidR="00747327" w:rsidRDefault="00747327" w:rsidP="00747327"/>
        </w:tc>
      </w:tr>
      <w:tr w:rsidR="00747327" w:rsidTr="00747327">
        <w:tc>
          <w:tcPr>
            <w:tcW w:w="7848" w:type="dxa"/>
          </w:tcPr>
          <w:p w:rsidR="00747327" w:rsidRDefault="00747327" w:rsidP="00747327">
            <w:r>
              <w:t>Spelling/grammar</w:t>
            </w:r>
          </w:p>
        </w:tc>
        <w:tc>
          <w:tcPr>
            <w:tcW w:w="1530" w:type="dxa"/>
          </w:tcPr>
          <w:p w:rsidR="00747327" w:rsidRPr="00747327" w:rsidRDefault="00747327" w:rsidP="00747327">
            <w:pPr>
              <w:jc w:val="right"/>
              <w:rPr>
                <w:b/>
              </w:rPr>
            </w:pPr>
            <w:r w:rsidRPr="00747327">
              <w:rPr>
                <w:b/>
              </w:rPr>
              <w:t>10</w:t>
            </w:r>
          </w:p>
        </w:tc>
        <w:tc>
          <w:tcPr>
            <w:tcW w:w="1350" w:type="dxa"/>
          </w:tcPr>
          <w:p w:rsidR="00747327" w:rsidRDefault="00747327" w:rsidP="00747327"/>
        </w:tc>
      </w:tr>
      <w:tr w:rsidR="00747327" w:rsidTr="00747327">
        <w:tc>
          <w:tcPr>
            <w:tcW w:w="7848" w:type="dxa"/>
          </w:tcPr>
          <w:p w:rsidR="00747327" w:rsidRDefault="00747327" w:rsidP="00747327">
            <w:r>
              <w:t>Overall professional appearance, clear images, easy to read</w:t>
            </w:r>
          </w:p>
        </w:tc>
        <w:tc>
          <w:tcPr>
            <w:tcW w:w="1530" w:type="dxa"/>
          </w:tcPr>
          <w:p w:rsidR="00747327" w:rsidRPr="00747327" w:rsidRDefault="00747327" w:rsidP="00747327">
            <w:pPr>
              <w:jc w:val="right"/>
              <w:rPr>
                <w:b/>
              </w:rPr>
            </w:pPr>
            <w:r w:rsidRPr="00747327">
              <w:rPr>
                <w:b/>
              </w:rPr>
              <w:t>10</w:t>
            </w:r>
          </w:p>
        </w:tc>
        <w:tc>
          <w:tcPr>
            <w:tcW w:w="1350" w:type="dxa"/>
          </w:tcPr>
          <w:p w:rsidR="00747327" w:rsidRDefault="00747327" w:rsidP="00747327"/>
        </w:tc>
      </w:tr>
      <w:tr w:rsidR="00747327" w:rsidRPr="00747327" w:rsidTr="00747327">
        <w:tc>
          <w:tcPr>
            <w:tcW w:w="7848" w:type="dxa"/>
          </w:tcPr>
          <w:p w:rsidR="00747327" w:rsidRPr="00747327" w:rsidRDefault="00747327" w:rsidP="00747327">
            <w:pPr>
              <w:rPr>
                <w:b/>
                <w:i/>
              </w:rPr>
            </w:pPr>
            <w:r w:rsidRPr="00747327">
              <w:rPr>
                <w:b/>
                <w:i/>
              </w:rPr>
              <w:t>TOTAL</w:t>
            </w:r>
          </w:p>
        </w:tc>
        <w:tc>
          <w:tcPr>
            <w:tcW w:w="1530" w:type="dxa"/>
          </w:tcPr>
          <w:p w:rsidR="00747327" w:rsidRPr="00747327" w:rsidRDefault="004B60E0" w:rsidP="00747327">
            <w:pPr>
              <w:jc w:val="right"/>
              <w:rPr>
                <w:b/>
                <w:i/>
              </w:rPr>
            </w:pPr>
            <w:r w:rsidRPr="00747327">
              <w:rPr>
                <w:b/>
                <w:i/>
              </w:rPr>
              <w:fldChar w:fldCharType="begin"/>
            </w:r>
            <w:r w:rsidR="00747327" w:rsidRPr="00747327">
              <w:rPr>
                <w:b/>
                <w:i/>
              </w:rPr>
              <w:instrText xml:space="preserve"> =SUM(ABOVE) </w:instrText>
            </w:r>
            <w:r w:rsidRPr="00747327">
              <w:rPr>
                <w:b/>
                <w:i/>
              </w:rPr>
              <w:fldChar w:fldCharType="separate"/>
            </w:r>
            <w:r w:rsidR="002A25BF">
              <w:rPr>
                <w:b/>
                <w:i/>
                <w:noProof/>
              </w:rPr>
              <w:t>60</w:t>
            </w:r>
            <w:r w:rsidRPr="00747327">
              <w:rPr>
                <w:b/>
                <w:i/>
              </w:rPr>
              <w:fldChar w:fldCharType="end"/>
            </w:r>
          </w:p>
        </w:tc>
        <w:tc>
          <w:tcPr>
            <w:tcW w:w="1350" w:type="dxa"/>
          </w:tcPr>
          <w:p w:rsidR="00747327" w:rsidRPr="00747327" w:rsidRDefault="00747327" w:rsidP="00747327">
            <w:pPr>
              <w:rPr>
                <w:b/>
                <w:i/>
              </w:rPr>
            </w:pPr>
          </w:p>
        </w:tc>
      </w:tr>
    </w:tbl>
    <w:p w:rsidR="00747327" w:rsidRDefault="00747327" w:rsidP="00747327"/>
    <w:p w:rsidR="00747327" w:rsidRDefault="00747327" w:rsidP="00747327">
      <w:r>
        <w:t>Book Title: _____________________________________________________________________________</w:t>
      </w:r>
      <w:bookmarkStart w:id="0" w:name="_GoBack"/>
      <w:bookmarkEnd w:id="0"/>
    </w:p>
    <w:p w:rsidR="00747327" w:rsidRDefault="00747327" w:rsidP="00747327">
      <w:r>
        <w:t>Student Name: ___________________________________________________</w:t>
      </w:r>
      <w:r>
        <w:tab/>
      </w:r>
      <w:r>
        <w:tab/>
        <w:t>Hour</w:t>
      </w:r>
      <w:proofErr w:type="gramStart"/>
      <w:r>
        <w:t>:_</w:t>
      </w:r>
      <w:proofErr w:type="gramEnd"/>
      <w:r>
        <w:t>_____</w:t>
      </w:r>
    </w:p>
    <w:sectPr w:rsidR="00747327" w:rsidSect="00CF3D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0B8"/>
    <w:multiLevelType w:val="hybridMultilevel"/>
    <w:tmpl w:val="5B96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F633C"/>
    <w:rsid w:val="0007281F"/>
    <w:rsid w:val="002A25BF"/>
    <w:rsid w:val="002D5C7A"/>
    <w:rsid w:val="003F6DB5"/>
    <w:rsid w:val="003F7673"/>
    <w:rsid w:val="004B60E0"/>
    <w:rsid w:val="0051028B"/>
    <w:rsid w:val="005142A4"/>
    <w:rsid w:val="005203AC"/>
    <w:rsid w:val="00561DE3"/>
    <w:rsid w:val="006D1573"/>
    <w:rsid w:val="006F633C"/>
    <w:rsid w:val="00747327"/>
    <w:rsid w:val="008E7DD6"/>
    <w:rsid w:val="00AF6FD0"/>
    <w:rsid w:val="00CF3DA8"/>
    <w:rsid w:val="00DD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33C"/>
    <w:rPr>
      <w:rFonts w:ascii="Tahoma" w:hAnsi="Tahoma" w:cs="Tahoma"/>
      <w:sz w:val="16"/>
      <w:szCs w:val="16"/>
    </w:rPr>
  </w:style>
  <w:style w:type="paragraph" w:styleId="ListParagraph">
    <w:name w:val="List Paragraph"/>
    <w:basedOn w:val="Normal"/>
    <w:uiPriority w:val="34"/>
    <w:qFormat/>
    <w:rsid w:val="00CF3DA8"/>
    <w:pPr>
      <w:ind w:left="720"/>
      <w:contextualSpacing/>
    </w:pPr>
  </w:style>
  <w:style w:type="table" w:styleId="TableGrid">
    <w:name w:val="Table Grid"/>
    <w:basedOn w:val="TableNormal"/>
    <w:uiPriority w:val="59"/>
    <w:rsid w:val="007473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D1573"/>
    <w:rPr>
      <w:color w:val="0000FF" w:themeColor="hyperlink"/>
      <w:u w:val="single"/>
    </w:rPr>
  </w:style>
  <w:style w:type="character" w:styleId="FollowedHyperlink">
    <w:name w:val="FollowedHyperlink"/>
    <w:basedOn w:val="DefaultParagraphFont"/>
    <w:uiPriority w:val="99"/>
    <w:semiHidden/>
    <w:unhideWhenUsed/>
    <w:rsid w:val="008E7D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urbanfonts.com/fonts/Baar_Sophi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2.wordpress.com/?id=725X1342&amp;site=mbintanghp.wordpress.com&amp;url=http://mbintanghp.files.wordpress.com/2009/07/saddam_hole_dummies.jpg&amp;sref=http://mbintanghp.wordpress.com/2009/07/06/jihad-for-dummies/" TargetMode="External"/><Relationship Id="rId11" Type="http://schemas.openxmlformats.org/officeDocument/2006/relationships/hyperlink" Target="http://www.fontspace.com/category/book"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tskinner</dc:creator>
  <cp:keywords/>
  <dc:description/>
  <cp:lastModifiedBy>Skindawg the Great!</cp:lastModifiedBy>
  <cp:revision>5</cp:revision>
  <cp:lastPrinted>2010-04-23T21:16:00Z</cp:lastPrinted>
  <dcterms:created xsi:type="dcterms:W3CDTF">2010-04-23T17:27:00Z</dcterms:created>
  <dcterms:modified xsi:type="dcterms:W3CDTF">2012-12-10T15:55:00Z</dcterms:modified>
</cp:coreProperties>
</file>